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56FE" w14:textId="16DE440D" w:rsidR="00C65A41" w:rsidRDefault="000A1FC8" w:rsidP="00781AD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4BB4AFD2" w:rsidR="00437EC0" w:rsidRPr="00DD28BD" w:rsidRDefault="00781ADC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13 мая 2026</w:t>
      </w:r>
      <w:r w:rsidR="00437EC0" w:rsidRPr="00070CCC">
        <w:rPr>
          <w:rFonts w:eastAsia="Calibri" w:cs="Times New Roman"/>
          <w:sz w:val="28"/>
          <w:szCs w:val="28"/>
        </w:rPr>
        <w:t xml:space="preserve"> года № </w:t>
      </w:r>
      <w:r w:rsidR="006F2A9A">
        <w:rPr>
          <w:rFonts w:eastAsia="Calibri" w:cs="Times New Roman"/>
          <w:sz w:val="28"/>
          <w:szCs w:val="28"/>
        </w:rPr>
        <w:t>5</w:t>
      </w:r>
      <w:r>
        <w:rPr>
          <w:rFonts w:eastAsia="Calibri" w:cs="Times New Roman"/>
          <w:sz w:val="28"/>
          <w:szCs w:val="28"/>
        </w:rPr>
        <w:t>5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672B1E">
        <w:rPr>
          <w:rFonts w:eastAsia="Calibri" w:cs="Times New Roman"/>
          <w:sz w:val="28"/>
          <w:szCs w:val="28"/>
        </w:rPr>
        <w:t>0</w:t>
      </w:r>
      <w:r w:rsidR="00DB5548">
        <w:rPr>
          <w:rFonts w:eastAsia="Calibri" w:cs="Times New Roman"/>
          <w:sz w:val="28"/>
          <w:szCs w:val="28"/>
        </w:rPr>
        <w:t>2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445181">
        <w:rPr>
          <w:rFonts w:eastAsia="Calibri" w:cs="Times New Roman"/>
          <w:sz w:val="28"/>
          <w:szCs w:val="28"/>
        </w:rPr>
        <w:t>5</w:t>
      </w:r>
      <w:r w:rsidR="00DB5548">
        <w:rPr>
          <w:rFonts w:eastAsia="Calibri" w:cs="Times New Roman"/>
          <w:sz w:val="28"/>
          <w:szCs w:val="28"/>
        </w:rPr>
        <w:t>61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2E9CD034" w14:textId="45192BC1" w:rsidR="003E413A" w:rsidRPr="00781ADC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F2A9A">
        <w:rPr>
          <w:rFonts w:eastAsia="Times New Roman" w:cs="Times New Roman"/>
          <w:b/>
          <w:sz w:val="28"/>
          <w:szCs w:val="28"/>
          <w:lang w:eastAsia="ru-RU"/>
        </w:rPr>
        <w:t>О согласовании установки ограждающих устройств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br/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внутригородского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образования – муниципального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округа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Пресненский в городе Москве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br/>
      </w:r>
      <w:r w:rsidRPr="006F2A9A">
        <w:rPr>
          <w:rFonts w:eastAsia="Times New Roman" w:cs="Times New Roman"/>
          <w:b/>
          <w:sz w:val="28"/>
          <w:szCs w:val="28"/>
          <w:lang w:eastAsia="ru-RU"/>
        </w:rPr>
        <w:t>по адресу:</w:t>
      </w:r>
      <w:r w:rsidR="006F2A9A" w:rsidRPr="006F2A9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81ADC">
        <w:rPr>
          <w:rFonts w:cs="Times New Roman"/>
          <w:b/>
          <w:sz w:val="28"/>
          <w:szCs w:val="28"/>
        </w:rPr>
        <w:t>Спиридоновка</w:t>
      </w:r>
      <w:proofErr w:type="spellEnd"/>
      <w:r w:rsidR="00781ADC">
        <w:rPr>
          <w:rFonts w:cs="Times New Roman"/>
          <w:b/>
          <w:sz w:val="28"/>
          <w:szCs w:val="28"/>
        </w:rPr>
        <w:t xml:space="preserve"> д. 25/20 стр.1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1481E21C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года № 39 </w:t>
      </w:r>
      <w:r w:rsidR="00CB0083" w:rsidRPr="00CB0083">
        <w:rPr>
          <w:rFonts w:eastAsia="Times New Roman" w:cs="Times New Roman"/>
          <w:bCs/>
          <w:kern w:val="36"/>
          <w:sz w:val="28"/>
          <w:szCs w:val="28"/>
          <w:lang w:eastAsia="ru-RU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="00CB0083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Постановлением Правительства Москвы от 2 июля 2013 года № 428–ПП «О порядке установки ограждений на придомовых территориях в городе Москве», рассмотрев заявление уполномоченного лица от </w:t>
      </w:r>
      <w:r w:rsidR="00781ADC">
        <w:rPr>
          <w:rFonts w:eastAsia="Times New Roman" w:cs="Times New Roman"/>
          <w:bCs/>
          <w:kern w:val="36"/>
          <w:sz w:val="28"/>
          <w:szCs w:val="28"/>
          <w:lang w:eastAsia="ru-RU"/>
        </w:rPr>
        <w:t>28.04.2026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781ADC">
        <w:rPr>
          <w:rFonts w:eastAsia="Times New Roman" w:cs="Times New Roman"/>
          <w:bCs/>
          <w:kern w:val="36"/>
          <w:sz w:val="28"/>
          <w:szCs w:val="28"/>
          <w:lang w:eastAsia="ru-RU"/>
        </w:rPr>
        <w:t>112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781ADC">
        <w:rPr>
          <w:rFonts w:eastAsia="Times New Roman" w:cs="Times New Roman"/>
          <w:bCs/>
          <w:kern w:val="36"/>
          <w:sz w:val="28"/>
          <w:szCs w:val="28"/>
          <w:lang w:eastAsia="ru-RU"/>
        </w:rPr>
        <w:t>28.04.2026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),</w:t>
      </w:r>
      <w:r w:rsidR="00F33D07" w:rsidRPr="00F33D07">
        <w:rPr>
          <w:sz w:val="28"/>
          <w:szCs w:val="28"/>
        </w:rPr>
        <w:t xml:space="preserve"> </w:t>
      </w:r>
      <w:r w:rsidR="00F33D07" w:rsidRPr="00A64009">
        <w:rPr>
          <w:sz w:val="28"/>
          <w:szCs w:val="28"/>
        </w:rPr>
        <w:t xml:space="preserve">а также на основании </w:t>
      </w:r>
      <w:r w:rsidR="00F33D07" w:rsidRPr="003456D7">
        <w:rPr>
          <w:color w:val="FF0000"/>
          <w:sz w:val="28"/>
          <w:szCs w:val="28"/>
        </w:rPr>
        <w:t xml:space="preserve">Протокола </w:t>
      </w:r>
      <w:r w:rsidR="003456D7" w:rsidRPr="003456D7">
        <w:rPr>
          <w:color w:val="FF0000"/>
          <w:sz w:val="28"/>
          <w:szCs w:val="28"/>
        </w:rPr>
        <w:t xml:space="preserve">№ 2ПК.26.06 </w:t>
      </w:r>
      <w:r w:rsidR="00F33D07" w:rsidRPr="00A64009">
        <w:rPr>
          <w:sz w:val="28"/>
          <w:szCs w:val="28"/>
        </w:rPr>
        <w:t xml:space="preserve">заседания Комиссии по вопросам землепользования, градостроительства и дорожно-транспортной инфраструктуры </w:t>
      </w:r>
      <w:r w:rsidR="00F860AD" w:rsidRPr="00A64009">
        <w:rPr>
          <w:sz w:val="28"/>
          <w:szCs w:val="28"/>
        </w:rPr>
        <w:t>от</w:t>
      </w:r>
      <w:r w:rsidR="006808EF">
        <w:rPr>
          <w:sz w:val="28"/>
          <w:szCs w:val="28"/>
        </w:rPr>
        <w:t xml:space="preserve"> </w:t>
      </w:r>
      <w:r w:rsidR="006808EF" w:rsidRPr="002B6668">
        <w:rPr>
          <w:color w:val="FF0000"/>
          <w:sz w:val="28"/>
          <w:szCs w:val="28"/>
        </w:rPr>
        <w:t>12.05.</w:t>
      </w:r>
      <w:r w:rsidR="00F860AD" w:rsidRPr="002B6668">
        <w:rPr>
          <w:color w:val="FF0000"/>
          <w:sz w:val="28"/>
          <w:szCs w:val="28"/>
        </w:rPr>
        <w:t>2026</w:t>
      </w:r>
      <w:r w:rsidR="00F33D07" w:rsidRPr="00821C75">
        <w:rPr>
          <w:sz w:val="28"/>
          <w:szCs w:val="28"/>
        </w:rPr>
        <w:t>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06F09178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</w:t>
      </w:r>
      <w:r w:rsidR="00F860AD">
        <w:rPr>
          <w:sz w:val="28"/>
          <w:szCs w:val="28"/>
        </w:rPr>
        <w:t>его</w:t>
      </w:r>
      <w:r w:rsidR="00796452" w:rsidRPr="00437EC0">
        <w:rPr>
          <w:sz w:val="28"/>
          <w:szCs w:val="28"/>
        </w:rPr>
        <w:t xml:space="preserve"> устройств</w:t>
      </w:r>
      <w:r w:rsidR="00F860AD">
        <w:rPr>
          <w:sz w:val="28"/>
          <w:szCs w:val="28"/>
        </w:rPr>
        <w:t>а</w:t>
      </w:r>
      <w:r w:rsidR="00796452" w:rsidRPr="00437EC0">
        <w:rPr>
          <w:sz w:val="28"/>
          <w:szCs w:val="28"/>
        </w:rPr>
        <w:t xml:space="preserve"> (</w:t>
      </w:r>
      <w:proofErr w:type="spellStart"/>
      <w:r w:rsidR="00781ADC">
        <w:rPr>
          <w:sz w:val="28"/>
          <w:szCs w:val="28"/>
        </w:rPr>
        <w:t>боллард</w:t>
      </w:r>
      <w:proofErr w:type="spellEnd"/>
      <w:r w:rsidR="007354A9" w:rsidRPr="00437EC0">
        <w:rPr>
          <w:sz w:val="28"/>
          <w:szCs w:val="28"/>
        </w:rPr>
        <w:t>)</w:t>
      </w:r>
      <w:r w:rsidR="00CC27CC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 xml:space="preserve">на придомовой территории </w:t>
      </w:r>
      <w:r w:rsidR="00F860AD">
        <w:rPr>
          <w:sz w:val="28"/>
          <w:szCs w:val="28"/>
        </w:rPr>
        <w:t xml:space="preserve">внутригородского </w:t>
      </w:r>
      <w:r w:rsidR="007354A9" w:rsidRPr="00437EC0">
        <w:rPr>
          <w:sz w:val="28"/>
          <w:szCs w:val="28"/>
        </w:rPr>
        <w:t xml:space="preserve">муниципального </w:t>
      </w:r>
      <w:r w:rsidR="00F860AD">
        <w:rPr>
          <w:sz w:val="28"/>
          <w:szCs w:val="28"/>
        </w:rPr>
        <w:t xml:space="preserve">образования – муниципального </w:t>
      </w:r>
      <w:r w:rsidR="007354A9" w:rsidRPr="00437EC0">
        <w:rPr>
          <w:sz w:val="28"/>
          <w:szCs w:val="28"/>
        </w:rPr>
        <w:t xml:space="preserve">округа Пресненский </w:t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proofErr w:type="spellStart"/>
      <w:r w:rsidR="00781ADC">
        <w:rPr>
          <w:sz w:val="28"/>
          <w:szCs w:val="28"/>
        </w:rPr>
        <w:t>Спиридоновка</w:t>
      </w:r>
      <w:proofErr w:type="spellEnd"/>
      <w:r w:rsidR="00781ADC">
        <w:rPr>
          <w:sz w:val="28"/>
          <w:szCs w:val="28"/>
        </w:rPr>
        <w:t xml:space="preserve"> д. 25/20 стр.1</w:t>
      </w:r>
      <w:r w:rsidR="00F860AD">
        <w:rPr>
          <w:sz w:val="28"/>
          <w:szCs w:val="28"/>
        </w:rPr>
        <w:t>(</w:t>
      </w:r>
      <w:r w:rsidR="00437EC0" w:rsidRPr="00437EC0">
        <w:rPr>
          <w:sz w:val="28"/>
          <w:szCs w:val="28"/>
        </w:rPr>
        <w:t>Приложени</w:t>
      </w:r>
      <w:r w:rsidR="00F860AD">
        <w:rPr>
          <w:sz w:val="28"/>
          <w:szCs w:val="28"/>
        </w:rPr>
        <w:t>е)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E091924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уполномоченн</w:t>
      </w:r>
      <w:r>
        <w:rPr>
          <w:sz w:val="28"/>
          <w:szCs w:val="28"/>
        </w:rPr>
        <w:t>ому</w:t>
      </w:r>
      <w:r w:rsidR="00F860AD">
        <w:rPr>
          <w:sz w:val="28"/>
          <w:szCs w:val="28"/>
        </w:rPr>
        <w:t xml:space="preserve"> лицу </w:t>
      </w:r>
      <w:r w:rsidRPr="00821C75">
        <w:rPr>
          <w:rFonts w:cs="Times New Roman"/>
          <w:sz w:val="28"/>
          <w:szCs w:val="28"/>
        </w:rPr>
        <w:t xml:space="preserve">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A83F4A">
        <w:rPr>
          <w:sz w:val="28"/>
          <w:szCs w:val="28"/>
        </w:rPr>
        <w:t>сетевом издании</w:t>
      </w:r>
      <w:bookmarkEnd w:id="1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437EC0">
        <w:rPr>
          <w:rFonts w:eastAsia="Calibri"/>
          <w:bCs/>
          <w:sz w:val="28"/>
          <w:szCs w:val="28"/>
        </w:rPr>
        <w:t>Юмалина</w:t>
      </w:r>
      <w:proofErr w:type="spellEnd"/>
      <w:r w:rsidRPr="00437EC0">
        <w:rPr>
          <w:rFonts w:eastAsia="Calibri"/>
          <w:bCs/>
          <w:sz w:val="28"/>
          <w:szCs w:val="28"/>
        </w:rPr>
        <w:t xml:space="preserve"> Д.П.</w:t>
      </w:r>
    </w:p>
    <w:p w14:paraId="23858511" w14:textId="1C6104CA" w:rsidR="00054FCA" w:rsidRPr="009E436D" w:rsidRDefault="00054FCA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19E981C2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465886" w14:paraId="11CC95B5" w14:textId="77777777" w:rsidTr="00F860AD">
        <w:tc>
          <w:tcPr>
            <w:tcW w:w="4820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45BC5D44" w14:textId="1EFF6A9A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Совета депутатов муниципального округа</w:t>
            </w:r>
            <w:r w:rsidR="00F860A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694FC446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781ADC">
              <w:rPr>
                <w:rFonts w:eastAsia="Calibri" w:cs="Times New Roman"/>
                <w:sz w:val="28"/>
                <w:szCs w:val="28"/>
              </w:rPr>
              <w:t xml:space="preserve">13 мая 2026 </w:t>
            </w:r>
            <w:r w:rsidR="00F860AD" w:rsidRPr="00070CCC">
              <w:rPr>
                <w:rFonts w:eastAsia="Calibri" w:cs="Times New Roman"/>
                <w:sz w:val="28"/>
                <w:szCs w:val="28"/>
              </w:rPr>
              <w:t xml:space="preserve">года № </w:t>
            </w:r>
            <w:r w:rsidR="00507E2C">
              <w:rPr>
                <w:rFonts w:eastAsia="Calibri" w:cs="Times New Roman"/>
                <w:sz w:val="28"/>
                <w:szCs w:val="28"/>
              </w:rPr>
              <w:t>55.02.561</w:t>
            </w:r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24546D58" w:rsidR="00465886" w:rsidRPr="00CC27CC" w:rsidRDefault="00465886" w:rsidP="00F860AD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860AD">
        <w:rPr>
          <w:b/>
          <w:bCs/>
          <w:sz w:val="28"/>
          <w:szCs w:val="28"/>
        </w:rPr>
        <w:t>Схема установки ограждающ</w:t>
      </w:r>
      <w:r w:rsidR="00F860AD" w:rsidRPr="00F860AD">
        <w:rPr>
          <w:b/>
          <w:bCs/>
          <w:sz w:val="28"/>
          <w:szCs w:val="28"/>
        </w:rPr>
        <w:t>его</w:t>
      </w:r>
      <w:r w:rsidRPr="00F860AD">
        <w:rPr>
          <w:b/>
          <w:bCs/>
          <w:sz w:val="28"/>
          <w:szCs w:val="28"/>
        </w:rPr>
        <w:t xml:space="preserve"> устройств</w:t>
      </w:r>
      <w:r w:rsidR="00F860AD" w:rsidRPr="00F860AD">
        <w:rPr>
          <w:b/>
          <w:bCs/>
          <w:sz w:val="28"/>
          <w:szCs w:val="28"/>
        </w:rPr>
        <w:t>а</w:t>
      </w:r>
      <w:r w:rsidRPr="00F860AD">
        <w:rPr>
          <w:b/>
          <w:bCs/>
          <w:sz w:val="28"/>
          <w:szCs w:val="28"/>
        </w:rPr>
        <w:t xml:space="preserve"> (</w:t>
      </w:r>
      <w:r w:rsidR="00CC27CC">
        <w:rPr>
          <w:b/>
          <w:bCs/>
          <w:sz w:val="28"/>
          <w:szCs w:val="28"/>
        </w:rPr>
        <w:t>ворота</w:t>
      </w:r>
      <w:r w:rsidRPr="00F860AD">
        <w:rPr>
          <w:b/>
          <w:bCs/>
          <w:sz w:val="28"/>
          <w:szCs w:val="28"/>
        </w:rPr>
        <w:t xml:space="preserve">) на придомовой территории </w:t>
      </w:r>
      <w:r w:rsidR="00F860AD" w:rsidRPr="00F860AD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Пресненский в городе Москве по адресу: </w:t>
      </w:r>
      <w:proofErr w:type="spellStart"/>
      <w:r w:rsidR="00781ADC">
        <w:rPr>
          <w:b/>
          <w:bCs/>
          <w:sz w:val="28"/>
          <w:szCs w:val="28"/>
        </w:rPr>
        <w:t>Спиридоновка</w:t>
      </w:r>
      <w:proofErr w:type="spellEnd"/>
      <w:r w:rsidR="00781ADC">
        <w:rPr>
          <w:b/>
          <w:bCs/>
          <w:sz w:val="28"/>
          <w:szCs w:val="28"/>
        </w:rPr>
        <w:t xml:space="preserve"> д. 25/20 стр.1</w:t>
      </w:r>
    </w:p>
    <w:p w14:paraId="067869FA" w14:textId="75B0ADF5" w:rsidR="00465886" w:rsidRPr="00CC27CC" w:rsidRDefault="00CC27CC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43F07A1F">
            <wp:simplePos x="0" y="0"/>
            <wp:positionH relativeFrom="column">
              <wp:posOffset>2757631</wp:posOffset>
            </wp:positionH>
            <wp:positionV relativeFrom="paragraph">
              <wp:posOffset>1418080</wp:posOffset>
            </wp:positionV>
            <wp:extent cx="223825" cy="88174"/>
            <wp:effectExtent l="29845" t="8255" r="34925" b="952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16021" flipH="1" flipV="1">
                      <a:off x="0" y="0"/>
                      <a:ext cx="223825" cy="88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6609B" w14:textId="2865491C" w:rsidR="00465886" w:rsidRDefault="00507E2C" w:rsidP="00465886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4688CE5B">
            <wp:simplePos x="0" y="0"/>
            <wp:positionH relativeFrom="column">
              <wp:posOffset>3110865</wp:posOffset>
            </wp:positionH>
            <wp:positionV relativeFrom="paragraph">
              <wp:posOffset>2298065</wp:posOffset>
            </wp:positionV>
            <wp:extent cx="359410" cy="106680"/>
            <wp:effectExtent l="0" t="0" r="2540" b="762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EFDEEFC" wp14:editId="59CFB0C2">
            <wp:extent cx="5941060" cy="422783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установки шлагбаума Спиридоновка д. 25.20 стр.1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47BE0" w14:textId="085A21FA" w:rsidR="00507E2C" w:rsidRDefault="00507E2C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0DF66D6" w14:textId="5714BDAE" w:rsidR="00507E2C" w:rsidRDefault="00507E2C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1C19B991" w:rsidR="00465886" w:rsidRDefault="00507E2C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 wp14:anchorId="21F0B489" wp14:editId="2A4AC2D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106680"/>
            <wp:effectExtent l="0" t="0" r="2540" b="7620"/>
            <wp:wrapNone/>
            <wp:docPr id="4" name="Рисунок 4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886">
        <w:rPr>
          <w:sz w:val="28"/>
          <w:szCs w:val="28"/>
        </w:rPr>
        <w:tab/>
      </w:r>
      <w:r w:rsidR="00465886" w:rsidRPr="00B80CCE">
        <w:rPr>
          <w:szCs w:val="24"/>
        </w:rPr>
        <w:t xml:space="preserve">– </w:t>
      </w:r>
      <w:r w:rsidR="00465886">
        <w:rPr>
          <w:szCs w:val="24"/>
        </w:rPr>
        <w:t>ограждающее устройство</w:t>
      </w:r>
      <w:r w:rsidR="00465886" w:rsidRPr="00B80CCE">
        <w:rPr>
          <w:szCs w:val="24"/>
        </w:rPr>
        <w:t xml:space="preserve"> (</w:t>
      </w:r>
      <w:proofErr w:type="spellStart"/>
      <w:r>
        <w:rPr>
          <w:szCs w:val="24"/>
        </w:rPr>
        <w:t>боллард</w:t>
      </w:r>
      <w:proofErr w:type="spellEnd"/>
      <w:r w:rsidR="00465886" w:rsidRPr="00B80CCE">
        <w:rPr>
          <w:szCs w:val="24"/>
        </w:rPr>
        <w:t>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3050"/>
      </w:tblGrid>
      <w:tr w:rsidR="00507E2C" w:rsidRPr="004660D4" w14:paraId="52450EF1" w14:textId="77777777" w:rsidTr="00725244">
        <w:trPr>
          <w:trHeight w:val="361"/>
        </w:trPr>
        <w:tc>
          <w:tcPr>
            <w:tcW w:w="3114" w:type="dxa"/>
          </w:tcPr>
          <w:p w14:paraId="114539A0" w14:textId="77777777" w:rsidR="00507E2C" w:rsidRPr="004660D4" w:rsidRDefault="00507E2C" w:rsidP="00725244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  <w:tc>
          <w:tcPr>
            <w:tcW w:w="3402" w:type="dxa"/>
          </w:tcPr>
          <w:p w14:paraId="27C07BDA" w14:textId="77777777" w:rsidR="00507E2C" w:rsidRPr="009D7682" w:rsidRDefault="00507E2C" w:rsidP="00725244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Боллард</w:t>
            </w:r>
            <w:proofErr w:type="spellEnd"/>
          </w:p>
        </w:tc>
        <w:tc>
          <w:tcPr>
            <w:tcW w:w="3050" w:type="dxa"/>
          </w:tcPr>
          <w:p w14:paraId="1E5C3409" w14:textId="77777777" w:rsidR="00507E2C" w:rsidRPr="004660D4" w:rsidRDefault="00507E2C" w:rsidP="00725244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Внешний вид</w:t>
            </w:r>
          </w:p>
        </w:tc>
      </w:tr>
      <w:tr w:rsidR="00507E2C" w14:paraId="560CBD56" w14:textId="77777777" w:rsidTr="00725244">
        <w:trPr>
          <w:trHeight w:val="77"/>
        </w:trPr>
        <w:tc>
          <w:tcPr>
            <w:tcW w:w="3114" w:type="dxa"/>
          </w:tcPr>
          <w:p w14:paraId="3E5B0CF1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402" w:type="dxa"/>
          </w:tcPr>
          <w:p w14:paraId="460C47C7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050" w:type="dxa"/>
            <w:vMerge w:val="restart"/>
          </w:tcPr>
          <w:p w14:paraId="602A690B" w14:textId="77777777" w:rsidR="00507E2C" w:rsidRDefault="00507E2C" w:rsidP="0072524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15E05065" wp14:editId="5978DE99">
                  <wp:extent cx="1318300" cy="1167897"/>
                  <wp:effectExtent l="0" t="0" r="2540" b="635"/>
                  <wp:docPr id="1755742480" name="Рисунок 2" descr="Изображение выглядит как цилиндр, столб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742480" name="Рисунок 2" descr="Изображение выглядит как цилиндр, столб&#10;&#10;Автоматически созданное описание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7" b="6734"/>
                          <a:stretch/>
                        </pic:blipFill>
                        <pic:spPr bwMode="auto">
                          <a:xfrm>
                            <a:off x="0" y="0"/>
                            <a:ext cx="1400009" cy="1240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E2C" w14:paraId="042C1513" w14:textId="77777777" w:rsidTr="00725244">
        <w:trPr>
          <w:trHeight w:val="67"/>
        </w:trPr>
        <w:tc>
          <w:tcPr>
            <w:tcW w:w="3114" w:type="dxa"/>
          </w:tcPr>
          <w:p w14:paraId="41C86D20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Диаметр столба, мм</w:t>
            </w:r>
          </w:p>
        </w:tc>
        <w:tc>
          <w:tcPr>
            <w:tcW w:w="3402" w:type="dxa"/>
          </w:tcPr>
          <w:p w14:paraId="410F3925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220</w:t>
            </w:r>
          </w:p>
        </w:tc>
        <w:tc>
          <w:tcPr>
            <w:tcW w:w="3050" w:type="dxa"/>
            <w:vMerge/>
          </w:tcPr>
          <w:p w14:paraId="00101617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507E2C" w14:paraId="0FC2B182" w14:textId="77777777" w:rsidTr="00725244">
        <w:trPr>
          <w:trHeight w:val="77"/>
        </w:trPr>
        <w:tc>
          <w:tcPr>
            <w:tcW w:w="3114" w:type="dxa"/>
          </w:tcPr>
          <w:p w14:paraId="2A312D88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Высота подъёма столба, мм</w:t>
            </w:r>
          </w:p>
        </w:tc>
        <w:tc>
          <w:tcPr>
            <w:tcW w:w="3402" w:type="dxa"/>
          </w:tcPr>
          <w:p w14:paraId="3BAC814F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3050" w:type="dxa"/>
            <w:vMerge/>
          </w:tcPr>
          <w:p w14:paraId="63E97F3A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507E2C" w14:paraId="1A056AA3" w14:textId="77777777" w:rsidTr="00725244">
        <w:trPr>
          <w:trHeight w:val="150"/>
        </w:trPr>
        <w:tc>
          <w:tcPr>
            <w:tcW w:w="3114" w:type="dxa"/>
          </w:tcPr>
          <w:p w14:paraId="3B208F1C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1EF891" w14:textId="77777777" w:rsidR="00507E2C" w:rsidRPr="00D6780E" w:rsidRDefault="00507E2C" w:rsidP="00725244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1E32B2E3" w14:textId="77777777" w:rsidR="00507E2C" w:rsidRDefault="00507E2C" w:rsidP="00725244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  <w:tr w:rsidR="00507E2C" w14:paraId="58A2D241" w14:textId="77777777" w:rsidTr="00725244">
        <w:trPr>
          <w:trHeight w:val="67"/>
        </w:trPr>
        <w:tc>
          <w:tcPr>
            <w:tcW w:w="3114" w:type="dxa"/>
          </w:tcPr>
          <w:p w14:paraId="5CD89D38" w14:textId="77777777" w:rsidR="00507E2C" w:rsidRDefault="00507E2C" w:rsidP="00725244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D145B69" w14:textId="77777777" w:rsidR="00507E2C" w:rsidRPr="00D6780E" w:rsidRDefault="00507E2C" w:rsidP="00725244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1103C4D5" w14:textId="77777777" w:rsidR="00507E2C" w:rsidRDefault="00507E2C" w:rsidP="00725244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  <w:tr w:rsidR="00507E2C" w14:paraId="1BF4B569" w14:textId="77777777" w:rsidTr="00725244">
        <w:trPr>
          <w:trHeight w:val="710"/>
        </w:trPr>
        <w:tc>
          <w:tcPr>
            <w:tcW w:w="3114" w:type="dxa"/>
          </w:tcPr>
          <w:p w14:paraId="7968EE43" w14:textId="77777777" w:rsidR="00507E2C" w:rsidRDefault="00507E2C" w:rsidP="00725244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402" w:type="dxa"/>
          </w:tcPr>
          <w:p w14:paraId="49897AB3" w14:textId="77777777" w:rsidR="00507E2C" w:rsidRPr="00D6780E" w:rsidRDefault="00507E2C" w:rsidP="00725244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14:paraId="3A34F055" w14:textId="77777777" w:rsidR="00507E2C" w:rsidRDefault="00507E2C" w:rsidP="00725244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24DFB520" w14:textId="1E8A8003" w:rsidR="00A14EF0" w:rsidRPr="00980B4C" w:rsidRDefault="00A14EF0" w:rsidP="00507E2C">
      <w:pPr>
        <w:tabs>
          <w:tab w:val="left" w:pos="6436"/>
        </w:tabs>
        <w:spacing w:after="0" w:line="240" w:lineRule="auto"/>
      </w:pPr>
    </w:p>
    <w:sectPr w:rsidR="00A14EF0" w:rsidRPr="00980B4C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E2CAA" w14:textId="77777777" w:rsidR="00621108" w:rsidRDefault="00621108" w:rsidP="004629FE">
      <w:pPr>
        <w:spacing w:after="0" w:line="240" w:lineRule="auto"/>
      </w:pPr>
      <w:r>
        <w:separator/>
      </w:r>
    </w:p>
  </w:endnote>
  <w:endnote w:type="continuationSeparator" w:id="0">
    <w:p w14:paraId="0720FB1C" w14:textId="77777777" w:rsidR="00621108" w:rsidRDefault="00621108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BFF00" w14:textId="77777777" w:rsidR="00621108" w:rsidRDefault="00621108" w:rsidP="004629FE">
      <w:pPr>
        <w:spacing w:after="0" w:line="240" w:lineRule="auto"/>
      </w:pPr>
      <w:r>
        <w:separator/>
      </w:r>
    </w:p>
  </w:footnote>
  <w:footnote w:type="continuationSeparator" w:id="0">
    <w:p w14:paraId="24114EBD" w14:textId="77777777" w:rsidR="00621108" w:rsidRDefault="00621108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926481"/>
      <w:docPartObj>
        <w:docPartGallery w:val="Page Numbers (Top of Page)"/>
        <w:docPartUnique/>
      </w:docPartObj>
    </w:sdtPr>
    <w:sdtEndPr/>
    <w:sdtContent>
      <w:p w14:paraId="2EA9E19A" w14:textId="59C92449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08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9F"/>
    <w:rsid w:val="000064B1"/>
    <w:rsid w:val="00054FCA"/>
    <w:rsid w:val="00075137"/>
    <w:rsid w:val="000908F9"/>
    <w:rsid w:val="000949C5"/>
    <w:rsid w:val="000A1FC8"/>
    <w:rsid w:val="000C2296"/>
    <w:rsid w:val="000D4EBF"/>
    <w:rsid w:val="000D5A77"/>
    <w:rsid w:val="00144838"/>
    <w:rsid w:val="00164411"/>
    <w:rsid w:val="001A5131"/>
    <w:rsid w:val="001B2C7A"/>
    <w:rsid w:val="001E1386"/>
    <w:rsid w:val="001F40A8"/>
    <w:rsid w:val="0021079F"/>
    <w:rsid w:val="00223C6D"/>
    <w:rsid w:val="00240694"/>
    <w:rsid w:val="00251696"/>
    <w:rsid w:val="0025323E"/>
    <w:rsid w:val="002A4F8A"/>
    <w:rsid w:val="002B0E13"/>
    <w:rsid w:val="002B6668"/>
    <w:rsid w:val="002E6AF9"/>
    <w:rsid w:val="002E6BAB"/>
    <w:rsid w:val="002F3DEC"/>
    <w:rsid w:val="00334808"/>
    <w:rsid w:val="003456D7"/>
    <w:rsid w:val="00357A43"/>
    <w:rsid w:val="003735AD"/>
    <w:rsid w:val="00383411"/>
    <w:rsid w:val="003E413A"/>
    <w:rsid w:val="00436AF4"/>
    <w:rsid w:val="00437EC0"/>
    <w:rsid w:val="00445181"/>
    <w:rsid w:val="00462900"/>
    <w:rsid w:val="004629FE"/>
    <w:rsid w:val="00463280"/>
    <w:rsid w:val="00464417"/>
    <w:rsid w:val="00465886"/>
    <w:rsid w:val="00493E1C"/>
    <w:rsid w:val="0049520B"/>
    <w:rsid w:val="004B48FE"/>
    <w:rsid w:val="004B5D3C"/>
    <w:rsid w:val="004C77D0"/>
    <w:rsid w:val="004E4A0A"/>
    <w:rsid w:val="004F19A3"/>
    <w:rsid w:val="00500C4F"/>
    <w:rsid w:val="00507E2C"/>
    <w:rsid w:val="00563C2A"/>
    <w:rsid w:val="00573CB1"/>
    <w:rsid w:val="005D6C2E"/>
    <w:rsid w:val="00621108"/>
    <w:rsid w:val="00665C57"/>
    <w:rsid w:val="00672B1E"/>
    <w:rsid w:val="006808EF"/>
    <w:rsid w:val="00690CF7"/>
    <w:rsid w:val="006B3109"/>
    <w:rsid w:val="006B7080"/>
    <w:rsid w:val="006F2A9A"/>
    <w:rsid w:val="007354A9"/>
    <w:rsid w:val="00767C51"/>
    <w:rsid w:val="00781ADC"/>
    <w:rsid w:val="00785CDC"/>
    <w:rsid w:val="00796452"/>
    <w:rsid w:val="007B0127"/>
    <w:rsid w:val="007C3D70"/>
    <w:rsid w:val="007E4FE6"/>
    <w:rsid w:val="00800131"/>
    <w:rsid w:val="00811958"/>
    <w:rsid w:val="00833289"/>
    <w:rsid w:val="00862B56"/>
    <w:rsid w:val="00882E3D"/>
    <w:rsid w:val="00891040"/>
    <w:rsid w:val="008D733B"/>
    <w:rsid w:val="008F6B73"/>
    <w:rsid w:val="00942EAA"/>
    <w:rsid w:val="009544FA"/>
    <w:rsid w:val="009553E8"/>
    <w:rsid w:val="00972993"/>
    <w:rsid w:val="00973368"/>
    <w:rsid w:val="00980B4C"/>
    <w:rsid w:val="00996C86"/>
    <w:rsid w:val="009E436D"/>
    <w:rsid w:val="00A032FC"/>
    <w:rsid w:val="00A14EF0"/>
    <w:rsid w:val="00A21F3A"/>
    <w:rsid w:val="00A438FA"/>
    <w:rsid w:val="00A74F3B"/>
    <w:rsid w:val="00AA663A"/>
    <w:rsid w:val="00AD3268"/>
    <w:rsid w:val="00AE6A34"/>
    <w:rsid w:val="00B179E0"/>
    <w:rsid w:val="00B541C2"/>
    <w:rsid w:val="00B8315F"/>
    <w:rsid w:val="00B86978"/>
    <w:rsid w:val="00BA10A6"/>
    <w:rsid w:val="00BE158C"/>
    <w:rsid w:val="00BF6C6D"/>
    <w:rsid w:val="00C038C3"/>
    <w:rsid w:val="00C65A41"/>
    <w:rsid w:val="00C95CB4"/>
    <w:rsid w:val="00CA5F2D"/>
    <w:rsid w:val="00CA6505"/>
    <w:rsid w:val="00CA76C6"/>
    <w:rsid w:val="00CB0083"/>
    <w:rsid w:val="00CC27CC"/>
    <w:rsid w:val="00CE21C4"/>
    <w:rsid w:val="00D24CD2"/>
    <w:rsid w:val="00D27D74"/>
    <w:rsid w:val="00D56FEC"/>
    <w:rsid w:val="00D672A4"/>
    <w:rsid w:val="00D915E8"/>
    <w:rsid w:val="00DB5548"/>
    <w:rsid w:val="00DB6AB1"/>
    <w:rsid w:val="00DF1F52"/>
    <w:rsid w:val="00ED5C45"/>
    <w:rsid w:val="00EE7D00"/>
    <w:rsid w:val="00EF5C1A"/>
    <w:rsid w:val="00F17596"/>
    <w:rsid w:val="00F33D07"/>
    <w:rsid w:val="00F46B02"/>
    <w:rsid w:val="00F800D2"/>
    <w:rsid w:val="00F860AD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Чубарь Елена</cp:lastModifiedBy>
  <cp:revision>14</cp:revision>
  <cp:lastPrinted>2025-10-08T14:50:00Z</cp:lastPrinted>
  <dcterms:created xsi:type="dcterms:W3CDTF">2026-01-22T12:22:00Z</dcterms:created>
  <dcterms:modified xsi:type="dcterms:W3CDTF">2026-05-06T11:00:00Z</dcterms:modified>
</cp:coreProperties>
</file>